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49"/>
        <w:gridCol w:w="1971"/>
        <w:gridCol w:w="3420"/>
      </w:tblGrid>
      <w:tr w:rsidR="005D6C56" w:rsidRPr="009E07E2" w14:paraId="55EDC6CC" w14:textId="77777777" w:rsidTr="0057331E">
        <w:trPr>
          <w:trHeight w:val="1817"/>
        </w:trPr>
        <w:tc>
          <w:tcPr>
            <w:tcW w:w="4149" w:type="dxa"/>
          </w:tcPr>
          <w:p w14:paraId="55EDC6C7" w14:textId="77777777" w:rsidR="00C72D93" w:rsidRPr="009E07E2" w:rsidRDefault="00C72D93" w:rsidP="00C72D93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sz w:val="20"/>
                <w:szCs w:val="20"/>
              </w:rPr>
              <w:t>Saksbehandler:</w:t>
            </w:r>
          </w:p>
          <w:p w14:paraId="55EDC6C8" w14:textId="4F606F88" w:rsidR="00C72D93" w:rsidRPr="009E07E2" w:rsidRDefault="00CB7FE4" w:rsidP="00FF3E18">
            <w:pPr>
              <w:spacing w:before="80"/>
            </w:pPr>
            <w:r>
              <w:t>Jeffrey Huseby</w:t>
            </w:r>
          </w:p>
        </w:tc>
        <w:tc>
          <w:tcPr>
            <w:tcW w:w="1971" w:type="dxa"/>
          </w:tcPr>
          <w:p w14:paraId="55EDC6C9" w14:textId="77777777" w:rsidR="005D6C56" w:rsidRPr="009E07E2" w:rsidRDefault="005D6C56" w:rsidP="00B63C0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5EDC6CB" w14:textId="52161ABD" w:rsidR="002C2290" w:rsidRPr="009E07E2" w:rsidRDefault="004E1650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5EDC6FB" wp14:editId="55EDC6FC">
                  <wp:extent cx="1933575" cy="723900"/>
                  <wp:effectExtent l="0" t="0" r="9525" b="0"/>
                  <wp:docPr id="1" name="Bilde 1" descr="Skannet logo beskjæ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nnet logo beskjæ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DC6CD" w14:textId="77777777" w:rsidR="002C2290" w:rsidRPr="009E07E2" w:rsidRDefault="002C2290"/>
    <w:p w14:paraId="55EDC6CE" w14:textId="77777777" w:rsidR="006A0E78" w:rsidRPr="009E07E2" w:rsidRDefault="006A0E78" w:rsidP="002C2290">
      <w:pPr>
        <w:jc w:val="right"/>
        <w:rPr>
          <w:b/>
        </w:rPr>
      </w:pPr>
      <w:bookmarkStart w:id="0" w:name="UOFFPARAGRAF"/>
      <w:bookmarkEnd w:id="0"/>
    </w:p>
    <w:p w14:paraId="55EDC6CF" w14:textId="77777777" w:rsidR="006A0E78" w:rsidRPr="009E07E2" w:rsidRDefault="006A0E78" w:rsidP="002C2290">
      <w:pPr>
        <w:jc w:val="right"/>
      </w:pPr>
    </w:p>
    <w:p w14:paraId="55EDC6D0" w14:textId="77777777" w:rsidR="002C2290" w:rsidRPr="009E07E2" w:rsidRDefault="002C2290" w:rsidP="00CB7FE4">
      <w:pPr>
        <w:rPr>
          <w:b/>
        </w:rPr>
      </w:pPr>
      <w:r w:rsidRPr="009E07E2">
        <w:rPr>
          <w:b/>
        </w:rPr>
        <w:t>Saksfr</w:t>
      </w:r>
      <w:r w:rsidR="00D24BAB" w:rsidRPr="009E07E2">
        <w:rPr>
          <w:b/>
        </w:rPr>
        <w:t>e</w:t>
      </w:r>
      <w:r w:rsidRPr="009E07E2">
        <w:rPr>
          <w:b/>
        </w:rPr>
        <w:t>mlegg</w:t>
      </w:r>
    </w:p>
    <w:p w14:paraId="55EDC6D1" w14:textId="77777777" w:rsidR="006A0E78" w:rsidRPr="009E07E2" w:rsidRDefault="006A0E78" w:rsidP="002C2290">
      <w:pPr>
        <w:jc w:val="right"/>
      </w:pPr>
    </w:p>
    <w:p w14:paraId="55EDC6D2" w14:textId="77777777" w:rsidR="006A0E78" w:rsidRPr="009E07E2" w:rsidRDefault="006A0E78" w:rsidP="006A0E78">
      <w:pPr>
        <w:rPr>
          <w:b/>
          <w:lang w:val="en-GB"/>
        </w:rPr>
      </w:pPr>
    </w:p>
    <w:tbl>
      <w:tblPr>
        <w:tblStyle w:val="Tabellrutenett"/>
        <w:tblW w:w="808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651"/>
        <w:gridCol w:w="1431"/>
      </w:tblGrid>
      <w:tr w:rsidR="005811DF" w:rsidRPr="009E07E2" w14:paraId="55EDC6D6" w14:textId="77777777" w:rsidTr="005811DF">
        <w:tc>
          <w:tcPr>
            <w:tcW w:w="6651" w:type="dxa"/>
            <w:tcBorders>
              <w:top w:val="double" w:sz="4" w:space="0" w:color="auto"/>
            </w:tcBorders>
            <w:shd w:val="clear" w:color="auto" w:fill="auto"/>
          </w:tcPr>
          <w:p w14:paraId="55EDC6D3" w14:textId="77777777" w:rsidR="005811DF" w:rsidRPr="009E07E2" w:rsidRDefault="005811DF">
            <w:bookmarkStart w:id="1" w:name="FastTabell"/>
            <w:bookmarkEnd w:id="1"/>
            <w:r w:rsidRPr="009E07E2">
              <w:t>Behandlende organ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14:paraId="55EDC6D4" w14:textId="77777777" w:rsidR="005811DF" w:rsidRPr="009E07E2" w:rsidRDefault="005811DF" w:rsidP="00BD4967">
            <w:r w:rsidRPr="009E07E2">
              <w:t>Møtedato</w:t>
            </w:r>
          </w:p>
        </w:tc>
      </w:tr>
      <w:tr w:rsidR="005811DF" w:rsidRPr="009E07E2" w14:paraId="55EDC6DA" w14:textId="77777777" w:rsidTr="005811DF">
        <w:tc>
          <w:tcPr>
            <w:tcW w:w="6651" w:type="dxa"/>
            <w:shd w:val="clear" w:color="auto" w:fill="auto"/>
          </w:tcPr>
          <w:p w14:paraId="55EDC6D7" w14:textId="2341E016" w:rsidR="005811DF" w:rsidRPr="009E07E2" w:rsidRDefault="005811DF">
            <w:bookmarkStart w:id="2" w:name="Saksgang"/>
            <w:bookmarkEnd w:id="2"/>
            <w:r>
              <w:t>Generalforsamling</w:t>
            </w:r>
          </w:p>
        </w:tc>
        <w:tc>
          <w:tcPr>
            <w:tcW w:w="1431" w:type="dxa"/>
          </w:tcPr>
          <w:p w14:paraId="55EDC6D8" w14:textId="0089872E" w:rsidR="005811DF" w:rsidRPr="009E07E2" w:rsidRDefault="0029375F" w:rsidP="00BD4967">
            <w:r>
              <w:t>19.06.21</w:t>
            </w:r>
          </w:p>
        </w:tc>
      </w:tr>
    </w:tbl>
    <w:p w14:paraId="30840E60" w14:textId="273BBA63" w:rsidR="00884D48" w:rsidRPr="008F2D01" w:rsidRDefault="0029375F" w:rsidP="00884D48">
      <w:pPr>
        <w:pStyle w:val="Overskrift1"/>
        <w:rPr>
          <w:rFonts w:cs="Times New Roman"/>
          <w:b w:val="0"/>
          <w:bCs w:val="0"/>
          <w:i/>
          <w:iCs/>
          <w:szCs w:val="24"/>
        </w:rPr>
      </w:pPr>
      <w:r>
        <w:rPr>
          <w:rFonts w:cs="Times New Roman"/>
          <w:sz w:val="28"/>
        </w:rPr>
        <w:t xml:space="preserve">GF 19. juni 2021 </w:t>
      </w:r>
      <w:r w:rsidR="009E6D6B">
        <w:rPr>
          <w:rFonts w:cs="Times New Roman"/>
          <w:sz w:val="28"/>
        </w:rPr>
        <w:t>Forretningsorden for digitale generalforsamlingsmøter</w:t>
      </w:r>
      <w:r w:rsidR="00CB273A">
        <w:rPr>
          <w:rFonts w:cs="Times New Roman"/>
          <w:sz w:val="28"/>
        </w:rPr>
        <w:t xml:space="preserve"> </w:t>
      </w:r>
    </w:p>
    <w:p w14:paraId="489B9736" w14:textId="0F8363C0" w:rsidR="000159E5" w:rsidRPr="00466034" w:rsidRDefault="0089251B" w:rsidP="000159E5">
      <w:pPr>
        <w:rPr>
          <w:b/>
          <w:bCs/>
          <w:sz w:val="28"/>
          <w:szCs w:val="28"/>
        </w:rPr>
      </w:pPr>
      <w:r w:rsidRPr="00466034">
        <w:rPr>
          <w:b/>
          <w:bCs/>
          <w:sz w:val="28"/>
          <w:szCs w:val="28"/>
        </w:rPr>
        <w:t>Kort fremstilling av saken</w:t>
      </w:r>
      <w:r w:rsidR="00884A18">
        <w:rPr>
          <w:b/>
          <w:bCs/>
          <w:sz w:val="28"/>
          <w:szCs w:val="28"/>
        </w:rPr>
        <w:t xml:space="preserve"> </w:t>
      </w:r>
    </w:p>
    <w:p w14:paraId="55EDC6E0" w14:textId="0907E63A" w:rsidR="00E71B0D" w:rsidRDefault="009E6D6B" w:rsidP="00E71B0D">
      <w:bookmarkStart w:id="3" w:name="Vedlegg"/>
      <w:bookmarkEnd w:id="3"/>
      <w:r>
        <w:t xml:space="preserve">Årets generalforsamling gjennomføres digitalt </w:t>
      </w:r>
      <w:r w:rsidR="00B62251">
        <w:t>ettersom</w:t>
      </w:r>
      <w:r>
        <w:t xml:space="preserve"> </w:t>
      </w:r>
      <w:r w:rsidR="00B62251">
        <w:t>koronapandemien ikke gjør det tilrådelig å møte</w:t>
      </w:r>
      <w:r w:rsidR="00A84D13">
        <w:t>s fysisk. Ettersom gjeldende forretningsorden for generalforsamlingsmøte</w:t>
      </w:r>
      <w:r w:rsidR="0019532D">
        <w:t xml:space="preserve">ne kun tar høyde for fysiske møter, legger hovedstyret med dette frem en forretningsorden som er tilpasset </w:t>
      </w:r>
      <w:r w:rsidR="00FA568D">
        <w:t xml:space="preserve">en digital møteform. </w:t>
      </w:r>
      <w:r w:rsidR="008648B4">
        <w:t xml:space="preserve">Justeringene som er foreslått gjelder den praktiske gjennomføringen </w:t>
      </w:r>
      <w:r w:rsidR="00C00A7E">
        <w:t>med registrering, hvordan man tar ordet, stemm</w:t>
      </w:r>
      <w:r w:rsidR="000C6800">
        <w:t>er, hvordan man logger av og på dersom man forlater møtet</w:t>
      </w:r>
      <w:r w:rsidR="00C00A7E">
        <w:t xml:space="preserve"> osv. </w:t>
      </w:r>
      <w:r w:rsidR="00FA568D">
        <w:t xml:space="preserve"> </w:t>
      </w:r>
    </w:p>
    <w:p w14:paraId="7C8FDC68" w14:textId="77777777" w:rsidR="00CB273A" w:rsidRPr="009E07E2" w:rsidRDefault="00CB273A" w:rsidP="00E71B0D"/>
    <w:p w14:paraId="55EDC6E2" w14:textId="19C07297" w:rsidR="007C2066" w:rsidRPr="007C2066" w:rsidRDefault="00CB273A" w:rsidP="007C2066">
      <w:pPr>
        <w:pStyle w:val="Overskrift2"/>
      </w:pPr>
      <w:r>
        <w:t>Hovedstyrets</w:t>
      </w:r>
      <w:r w:rsidR="000B15A9">
        <w:t xml:space="preserve"> f</w:t>
      </w:r>
      <w:r w:rsidR="007C2066" w:rsidRPr="007C2066">
        <w:t>orslag til vedtak</w:t>
      </w:r>
      <w:r w:rsidR="000B15A9">
        <w:t>:</w:t>
      </w:r>
    </w:p>
    <w:p w14:paraId="55EDC6E3" w14:textId="777A0648" w:rsidR="00D24BAB" w:rsidRDefault="0029375F" w:rsidP="007C2066">
      <w:bookmarkStart w:id="4" w:name="Innstilling"/>
      <w:r>
        <w:t>Generalforsamlingen</w:t>
      </w:r>
      <w:r w:rsidR="008F2D01">
        <w:t xml:space="preserve"> </w:t>
      </w:r>
      <w:r w:rsidR="00B91688">
        <w:t>godkjenner</w:t>
      </w:r>
      <w:r w:rsidR="009A5EA0">
        <w:t xml:space="preserve"> det fremlagte forslag til forretningsorden for digitale generalforsamlingsmøter</w:t>
      </w:r>
      <w:r w:rsidR="009E7C2F">
        <w:t xml:space="preserve"> og den digitale forretningsordenen benyttes under årets generalforsamling. </w:t>
      </w:r>
    </w:p>
    <w:p w14:paraId="55EDC6E4" w14:textId="77777777" w:rsidR="00D24BAB" w:rsidRPr="009E07E2" w:rsidRDefault="00D24BAB" w:rsidP="00D24BAB"/>
    <w:p w14:paraId="55EDC6E5" w14:textId="77777777" w:rsidR="00D24BAB" w:rsidRPr="009E07E2" w:rsidRDefault="00D24BAB" w:rsidP="00D24BAB">
      <w:pPr>
        <w:pBdr>
          <w:bottom w:val="single" w:sz="12" w:space="1" w:color="auto"/>
        </w:pBdr>
      </w:pPr>
    </w:p>
    <w:p w14:paraId="5AA20064" w14:textId="77777777" w:rsidR="00CB273A" w:rsidRDefault="00CB273A" w:rsidP="00D24BAB">
      <w:pPr>
        <w:rPr>
          <w:b/>
          <w:bCs/>
        </w:rPr>
      </w:pPr>
    </w:p>
    <w:p w14:paraId="7630941D" w14:textId="6EF3F294" w:rsidR="005A4C2C" w:rsidRDefault="005A4C2C" w:rsidP="00D24BAB">
      <w:pPr>
        <w:rPr>
          <w:b/>
          <w:bCs/>
        </w:rPr>
      </w:pPr>
      <w:r w:rsidRPr="005A4C2C">
        <w:rPr>
          <w:b/>
          <w:bCs/>
        </w:rPr>
        <w:t>Bakgrunn</w:t>
      </w:r>
    </w:p>
    <w:p w14:paraId="3CFF4F6C" w14:textId="1C3A6029" w:rsidR="002275FA" w:rsidRPr="00D37602" w:rsidRDefault="00510BE1" w:rsidP="00D24BAB">
      <w:r w:rsidRPr="00D37602">
        <w:t xml:space="preserve">Gjeldende forretningsorden gjelder fysiske </w:t>
      </w:r>
      <w:r w:rsidR="00D37602" w:rsidRPr="00D37602">
        <w:t xml:space="preserve">generalforsamlingsmøter. </w:t>
      </w:r>
      <w:r w:rsidR="00D37602">
        <w:t xml:space="preserve">Ettersom det ikke lar seg gjøre å møte fysisk, </w:t>
      </w:r>
      <w:r w:rsidR="00F62167">
        <w:t>foreslår hovedstyret ove</w:t>
      </w:r>
      <w:r w:rsidR="000B3F84">
        <w:t>r</w:t>
      </w:r>
      <w:r w:rsidR="00F62167">
        <w:t xml:space="preserve">for generalforsamlingen å vedta en forretningsorden som er tilpasset den digitale virkeligheten. </w:t>
      </w:r>
    </w:p>
    <w:p w14:paraId="73DDF42B" w14:textId="77777777" w:rsidR="00ED1E8C" w:rsidRDefault="00ED1E8C" w:rsidP="00D24BAB">
      <w:pPr>
        <w:rPr>
          <w:b/>
          <w:bCs/>
        </w:rPr>
      </w:pPr>
    </w:p>
    <w:p w14:paraId="5B90057D" w14:textId="785F1CBA" w:rsidR="00CB273A" w:rsidRDefault="005A4C2C" w:rsidP="00D24BAB">
      <w:pPr>
        <w:rPr>
          <w:b/>
          <w:bCs/>
        </w:rPr>
      </w:pPr>
      <w:r w:rsidRPr="005A4C2C">
        <w:rPr>
          <w:b/>
          <w:bCs/>
        </w:rPr>
        <w:t>Aktuelt</w:t>
      </w:r>
    </w:p>
    <w:p w14:paraId="17D45E0A" w14:textId="7605DCF0" w:rsidR="00CB273A" w:rsidRPr="005E31BB" w:rsidRDefault="004E0A5E" w:rsidP="00D24BAB">
      <w:r w:rsidRPr="005E31BB">
        <w:t xml:space="preserve">På et nærmere oppgitt tidspunkt vil </w:t>
      </w:r>
      <w:r w:rsidR="00705B14" w:rsidRPr="005E31BB">
        <w:t xml:space="preserve">alle delegatene som ønsker det kunne logge seg på for å sjekke at alt fungerer. Delegatene </w:t>
      </w:r>
      <w:r w:rsidR="003524C8" w:rsidRPr="005E31BB">
        <w:t>må selv søke lokal teknisk kompetanse for å få logget seg på internett</w:t>
      </w:r>
      <w:r w:rsidR="005E31BB" w:rsidRPr="005E31BB">
        <w:t>. Lenke for å koble seg på generalforsamlingsmøtet blir sendt</w:t>
      </w:r>
      <w:r w:rsidR="000B3F84">
        <w:t xml:space="preserve"> ut</w:t>
      </w:r>
      <w:r w:rsidR="005E31BB" w:rsidRPr="005E31BB">
        <w:t xml:space="preserve"> i god tid. </w:t>
      </w:r>
    </w:p>
    <w:p w14:paraId="1C4377E7" w14:textId="77777777" w:rsidR="005E31BB" w:rsidRDefault="005E31BB" w:rsidP="00D24BAB">
      <w:pPr>
        <w:rPr>
          <w:b/>
          <w:bCs/>
        </w:rPr>
      </w:pPr>
    </w:p>
    <w:p w14:paraId="787A55D3" w14:textId="39D35351" w:rsidR="002275FA" w:rsidRDefault="00CB273A" w:rsidP="00D24BAB">
      <w:pPr>
        <w:rPr>
          <w:b/>
          <w:bCs/>
        </w:rPr>
      </w:pPr>
      <w:r>
        <w:rPr>
          <w:b/>
          <w:bCs/>
        </w:rPr>
        <w:t>Vedlegg</w:t>
      </w:r>
      <w:r w:rsidR="005A4C2C" w:rsidRPr="005A4C2C">
        <w:rPr>
          <w:b/>
          <w:bCs/>
        </w:rPr>
        <w:br/>
      </w:r>
      <w:r w:rsidR="009A411E" w:rsidRPr="009A411E">
        <w:t>Forslag til forretningsorden for digitale generalforsamlingsmøter</w:t>
      </w:r>
    </w:p>
    <w:p w14:paraId="1FE52633" w14:textId="77777777" w:rsidR="009A411E" w:rsidRDefault="009A411E" w:rsidP="00D24BAB">
      <w:pPr>
        <w:rPr>
          <w:b/>
          <w:bCs/>
        </w:rPr>
      </w:pPr>
    </w:p>
    <w:p w14:paraId="55EDC6E7" w14:textId="59359AA3" w:rsidR="00D24BAB" w:rsidRPr="005A4C2C" w:rsidRDefault="005A4C2C" w:rsidP="00D24BAB">
      <w:pPr>
        <w:rPr>
          <w:vanish/>
          <w:color w:val="0000FF"/>
          <w:sz w:val="16"/>
          <w:szCs w:val="16"/>
        </w:rPr>
      </w:pPr>
      <w:r w:rsidRPr="005A4C2C">
        <w:rPr>
          <w:b/>
          <w:bCs/>
        </w:rPr>
        <w:t>Prosess videre</w:t>
      </w:r>
      <w:r w:rsidRPr="005A4C2C">
        <w:t xml:space="preserve"> </w:t>
      </w:r>
      <w:r w:rsidR="00D24BAB" w:rsidRPr="005A4C2C">
        <w:rPr>
          <w:vanish/>
          <w:color w:val="0000FF"/>
          <w:sz w:val="16"/>
          <w:szCs w:val="16"/>
        </w:rPr>
        <w:t>--- slutt på innstilling ---</w:t>
      </w:r>
    </w:p>
    <w:bookmarkEnd w:id="4"/>
    <w:p w14:paraId="55EDC6E8" w14:textId="77777777" w:rsidR="00E71B0D" w:rsidRPr="005A4C2C" w:rsidRDefault="00E71B0D" w:rsidP="00E71B0D"/>
    <w:p w14:paraId="55EDC6F9" w14:textId="0687D5BF" w:rsidR="00E71B0D" w:rsidRPr="009E07E2" w:rsidRDefault="00C34657" w:rsidP="00E71B0D">
      <w:r>
        <w:t xml:space="preserve">Generalforsamlingsmøtet blir ledet i tråd med forretningsordenen som generalforsamlingen har vedtatt. </w:t>
      </w:r>
    </w:p>
    <w:sectPr w:rsidR="00E71B0D" w:rsidRPr="009E07E2" w:rsidSect="00F74C8D">
      <w:headerReference w:type="even" r:id="rId11"/>
      <w:pgSz w:w="11906" w:h="16838" w:code="9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2CE6" w14:textId="77777777" w:rsidR="00883D62" w:rsidRDefault="00883D62" w:rsidP="00D13C46">
      <w:r>
        <w:separator/>
      </w:r>
    </w:p>
    <w:p w14:paraId="3C733112" w14:textId="77777777" w:rsidR="00883D62" w:rsidRDefault="00883D62" w:rsidP="00D13C46"/>
    <w:p w14:paraId="2A2E5E41" w14:textId="77777777" w:rsidR="00883D62" w:rsidRDefault="00883D62" w:rsidP="00D13C46"/>
    <w:p w14:paraId="4FE29E82" w14:textId="77777777" w:rsidR="00883D62" w:rsidRDefault="00883D62" w:rsidP="00D13C46"/>
    <w:p w14:paraId="43E7B239" w14:textId="77777777" w:rsidR="00883D62" w:rsidRDefault="00883D62" w:rsidP="00D13C46"/>
    <w:p w14:paraId="2AAD1C1C" w14:textId="77777777" w:rsidR="00883D62" w:rsidRDefault="00883D62" w:rsidP="00D13C46"/>
    <w:p w14:paraId="4E1C2B1F" w14:textId="77777777" w:rsidR="00883D62" w:rsidRDefault="00883D62" w:rsidP="00D13C46"/>
    <w:p w14:paraId="29AF3302" w14:textId="77777777" w:rsidR="00883D62" w:rsidRDefault="00883D62" w:rsidP="00D13C46"/>
  </w:endnote>
  <w:endnote w:type="continuationSeparator" w:id="0">
    <w:p w14:paraId="7FAFC8C8" w14:textId="77777777" w:rsidR="00883D62" w:rsidRDefault="00883D62" w:rsidP="00D13C46">
      <w:r>
        <w:continuationSeparator/>
      </w:r>
    </w:p>
    <w:p w14:paraId="15B68AAF" w14:textId="77777777" w:rsidR="00883D62" w:rsidRDefault="00883D62" w:rsidP="00D13C46"/>
    <w:p w14:paraId="16F30FF4" w14:textId="77777777" w:rsidR="00883D62" w:rsidRDefault="00883D62" w:rsidP="00D13C46"/>
    <w:p w14:paraId="05B7B5D9" w14:textId="77777777" w:rsidR="00883D62" w:rsidRDefault="00883D62" w:rsidP="00D13C46"/>
    <w:p w14:paraId="73C7EDC4" w14:textId="77777777" w:rsidR="00883D62" w:rsidRDefault="00883D62" w:rsidP="00D13C46"/>
    <w:p w14:paraId="57F97149" w14:textId="77777777" w:rsidR="00883D62" w:rsidRDefault="00883D62" w:rsidP="00D13C46"/>
    <w:p w14:paraId="177BEBBE" w14:textId="77777777" w:rsidR="00883D62" w:rsidRDefault="00883D62" w:rsidP="00D13C46"/>
    <w:p w14:paraId="080F92EC" w14:textId="77777777" w:rsidR="00883D62" w:rsidRDefault="00883D62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A432" w14:textId="77777777" w:rsidR="00883D62" w:rsidRDefault="00883D62" w:rsidP="00D13C46">
      <w:r>
        <w:separator/>
      </w:r>
    </w:p>
    <w:p w14:paraId="42ADBA7A" w14:textId="77777777" w:rsidR="00883D62" w:rsidRDefault="00883D62" w:rsidP="00D13C46"/>
    <w:p w14:paraId="1DD7A986" w14:textId="77777777" w:rsidR="00883D62" w:rsidRDefault="00883D62" w:rsidP="00D13C46"/>
    <w:p w14:paraId="758F2CED" w14:textId="77777777" w:rsidR="00883D62" w:rsidRDefault="00883D62" w:rsidP="00D13C46"/>
    <w:p w14:paraId="10BB8998" w14:textId="77777777" w:rsidR="00883D62" w:rsidRDefault="00883D62" w:rsidP="00D13C46"/>
    <w:p w14:paraId="059A4BB0" w14:textId="77777777" w:rsidR="00883D62" w:rsidRDefault="00883D62" w:rsidP="00D13C46"/>
    <w:p w14:paraId="0B564CA6" w14:textId="77777777" w:rsidR="00883D62" w:rsidRDefault="00883D62" w:rsidP="00D13C46"/>
    <w:p w14:paraId="08C72824" w14:textId="77777777" w:rsidR="00883D62" w:rsidRDefault="00883D62" w:rsidP="00D13C46"/>
  </w:footnote>
  <w:footnote w:type="continuationSeparator" w:id="0">
    <w:p w14:paraId="66A9880E" w14:textId="77777777" w:rsidR="00883D62" w:rsidRDefault="00883D62" w:rsidP="00D13C46">
      <w:r>
        <w:continuationSeparator/>
      </w:r>
    </w:p>
    <w:p w14:paraId="10D575D4" w14:textId="77777777" w:rsidR="00883D62" w:rsidRDefault="00883D62" w:rsidP="00D13C46"/>
    <w:p w14:paraId="6815F957" w14:textId="77777777" w:rsidR="00883D62" w:rsidRDefault="00883D62" w:rsidP="00D13C46"/>
    <w:p w14:paraId="2E0B68B5" w14:textId="77777777" w:rsidR="00883D62" w:rsidRDefault="00883D62" w:rsidP="00D13C46"/>
    <w:p w14:paraId="06BCA307" w14:textId="77777777" w:rsidR="00883D62" w:rsidRDefault="00883D62" w:rsidP="00D13C46"/>
    <w:p w14:paraId="0DC6EAA9" w14:textId="77777777" w:rsidR="00883D62" w:rsidRDefault="00883D62" w:rsidP="00D13C46"/>
    <w:p w14:paraId="232501D4" w14:textId="77777777" w:rsidR="00883D62" w:rsidRDefault="00883D62" w:rsidP="00D13C46"/>
    <w:p w14:paraId="5DC3F0D7" w14:textId="77777777" w:rsidR="00883D62" w:rsidRDefault="00883D62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71D" w14:textId="77777777" w:rsidR="00C72D93" w:rsidRDefault="00C72D93" w:rsidP="00D13C46"/>
  <w:p w14:paraId="55EDC71E" w14:textId="77777777" w:rsidR="00C72D93" w:rsidRDefault="00C72D93" w:rsidP="00D13C46"/>
  <w:p w14:paraId="55EDC71F" w14:textId="77777777" w:rsidR="00C72D93" w:rsidRDefault="00C72D93" w:rsidP="00D13C46"/>
  <w:p w14:paraId="55EDC720" w14:textId="77777777" w:rsidR="00C72D93" w:rsidRDefault="00C72D93" w:rsidP="00D13C46"/>
  <w:p w14:paraId="55EDC721" w14:textId="77777777" w:rsidR="00C72D93" w:rsidRDefault="00C72D93" w:rsidP="00D13C46"/>
  <w:p w14:paraId="55EDC722" w14:textId="77777777" w:rsidR="00C72D93" w:rsidRDefault="00C72D93" w:rsidP="00D13C46"/>
  <w:p w14:paraId="55EDC723" w14:textId="77777777" w:rsidR="00C72D93" w:rsidRDefault="00C72D93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A3"/>
    <w:rsid w:val="000159E5"/>
    <w:rsid w:val="00032945"/>
    <w:rsid w:val="00035E6B"/>
    <w:rsid w:val="00044531"/>
    <w:rsid w:val="00054C49"/>
    <w:rsid w:val="000566AF"/>
    <w:rsid w:val="000740CD"/>
    <w:rsid w:val="0007438D"/>
    <w:rsid w:val="000818FA"/>
    <w:rsid w:val="000A02B0"/>
    <w:rsid w:val="000B15A9"/>
    <w:rsid w:val="000B24D5"/>
    <w:rsid w:val="000B3F84"/>
    <w:rsid w:val="000C6800"/>
    <w:rsid w:val="000D0FDD"/>
    <w:rsid w:val="000D45FE"/>
    <w:rsid w:val="000F393F"/>
    <w:rsid w:val="00104A04"/>
    <w:rsid w:val="00116BA0"/>
    <w:rsid w:val="001622CC"/>
    <w:rsid w:val="00170A33"/>
    <w:rsid w:val="00173FF3"/>
    <w:rsid w:val="0019532D"/>
    <w:rsid w:val="00195EC8"/>
    <w:rsid w:val="001B2851"/>
    <w:rsid w:val="001B5B1D"/>
    <w:rsid w:val="001D21FE"/>
    <w:rsid w:val="001D4A71"/>
    <w:rsid w:val="001E5476"/>
    <w:rsid w:val="001F15CB"/>
    <w:rsid w:val="001F1B9D"/>
    <w:rsid w:val="001F401F"/>
    <w:rsid w:val="002275FA"/>
    <w:rsid w:val="002358F8"/>
    <w:rsid w:val="00237224"/>
    <w:rsid w:val="00244E26"/>
    <w:rsid w:val="0024769D"/>
    <w:rsid w:val="00250B12"/>
    <w:rsid w:val="002562A1"/>
    <w:rsid w:val="00257A25"/>
    <w:rsid w:val="002720A7"/>
    <w:rsid w:val="0029132D"/>
    <w:rsid w:val="0029210E"/>
    <w:rsid w:val="0029375F"/>
    <w:rsid w:val="002A0765"/>
    <w:rsid w:val="002A33B5"/>
    <w:rsid w:val="002A4097"/>
    <w:rsid w:val="002C0D3C"/>
    <w:rsid w:val="002C2290"/>
    <w:rsid w:val="002C6652"/>
    <w:rsid w:val="002D47EC"/>
    <w:rsid w:val="002D6B0A"/>
    <w:rsid w:val="002E426B"/>
    <w:rsid w:val="002F1C98"/>
    <w:rsid w:val="0030373B"/>
    <w:rsid w:val="00305602"/>
    <w:rsid w:val="00305AD9"/>
    <w:rsid w:val="0034090F"/>
    <w:rsid w:val="0034136C"/>
    <w:rsid w:val="003510EC"/>
    <w:rsid w:val="003524C8"/>
    <w:rsid w:val="0035543E"/>
    <w:rsid w:val="00364770"/>
    <w:rsid w:val="00367769"/>
    <w:rsid w:val="0039051B"/>
    <w:rsid w:val="003913C4"/>
    <w:rsid w:val="003927D9"/>
    <w:rsid w:val="0039711E"/>
    <w:rsid w:val="00397C5B"/>
    <w:rsid w:val="003A23AB"/>
    <w:rsid w:val="003C1602"/>
    <w:rsid w:val="003D0277"/>
    <w:rsid w:val="003D1E56"/>
    <w:rsid w:val="003E5245"/>
    <w:rsid w:val="00407363"/>
    <w:rsid w:val="00414A86"/>
    <w:rsid w:val="00420851"/>
    <w:rsid w:val="00430408"/>
    <w:rsid w:val="004345A7"/>
    <w:rsid w:val="004409EE"/>
    <w:rsid w:val="00447D59"/>
    <w:rsid w:val="00450A78"/>
    <w:rsid w:val="00466034"/>
    <w:rsid w:val="004661EA"/>
    <w:rsid w:val="00467287"/>
    <w:rsid w:val="00477343"/>
    <w:rsid w:val="00485210"/>
    <w:rsid w:val="004A7B18"/>
    <w:rsid w:val="004B085C"/>
    <w:rsid w:val="004B607E"/>
    <w:rsid w:val="004C414E"/>
    <w:rsid w:val="004E0A5E"/>
    <w:rsid w:val="004E1650"/>
    <w:rsid w:val="004E1BCF"/>
    <w:rsid w:val="004E22A4"/>
    <w:rsid w:val="004E75DF"/>
    <w:rsid w:val="004F1F2D"/>
    <w:rsid w:val="004F6A71"/>
    <w:rsid w:val="00507BA5"/>
    <w:rsid w:val="00510BE1"/>
    <w:rsid w:val="00511D8D"/>
    <w:rsid w:val="00514328"/>
    <w:rsid w:val="005146B5"/>
    <w:rsid w:val="00516C07"/>
    <w:rsid w:val="00534E22"/>
    <w:rsid w:val="00540663"/>
    <w:rsid w:val="00540A73"/>
    <w:rsid w:val="00551C89"/>
    <w:rsid w:val="00566C18"/>
    <w:rsid w:val="0057331E"/>
    <w:rsid w:val="00574458"/>
    <w:rsid w:val="005811DF"/>
    <w:rsid w:val="00597508"/>
    <w:rsid w:val="00597EF4"/>
    <w:rsid w:val="005A4C2C"/>
    <w:rsid w:val="005D4510"/>
    <w:rsid w:val="005D59DA"/>
    <w:rsid w:val="005D6C56"/>
    <w:rsid w:val="005E31BB"/>
    <w:rsid w:val="005F3C82"/>
    <w:rsid w:val="00616284"/>
    <w:rsid w:val="006256D5"/>
    <w:rsid w:val="006511D7"/>
    <w:rsid w:val="00664954"/>
    <w:rsid w:val="00676688"/>
    <w:rsid w:val="006822C1"/>
    <w:rsid w:val="006863C5"/>
    <w:rsid w:val="006A0E78"/>
    <w:rsid w:val="006B11D1"/>
    <w:rsid w:val="006C10F2"/>
    <w:rsid w:val="006C1375"/>
    <w:rsid w:val="006C7826"/>
    <w:rsid w:val="006F6F29"/>
    <w:rsid w:val="00705B14"/>
    <w:rsid w:val="00710091"/>
    <w:rsid w:val="0071353E"/>
    <w:rsid w:val="00756468"/>
    <w:rsid w:val="00760F53"/>
    <w:rsid w:val="00765ABC"/>
    <w:rsid w:val="007677C3"/>
    <w:rsid w:val="0079179C"/>
    <w:rsid w:val="00797361"/>
    <w:rsid w:val="007976A9"/>
    <w:rsid w:val="007B33A3"/>
    <w:rsid w:val="007C2066"/>
    <w:rsid w:val="007C225C"/>
    <w:rsid w:val="007C39F7"/>
    <w:rsid w:val="007E4772"/>
    <w:rsid w:val="007E5A0B"/>
    <w:rsid w:val="007F0662"/>
    <w:rsid w:val="007F715F"/>
    <w:rsid w:val="00825D0D"/>
    <w:rsid w:val="00846D4B"/>
    <w:rsid w:val="00854646"/>
    <w:rsid w:val="0086014D"/>
    <w:rsid w:val="00860321"/>
    <w:rsid w:val="008648B4"/>
    <w:rsid w:val="00866FE3"/>
    <w:rsid w:val="008777D8"/>
    <w:rsid w:val="00883D62"/>
    <w:rsid w:val="00884A18"/>
    <w:rsid w:val="00884D48"/>
    <w:rsid w:val="0089251B"/>
    <w:rsid w:val="0089641A"/>
    <w:rsid w:val="0089688C"/>
    <w:rsid w:val="008A06D2"/>
    <w:rsid w:val="008B0195"/>
    <w:rsid w:val="008B07C0"/>
    <w:rsid w:val="008C07CA"/>
    <w:rsid w:val="008C1EE5"/>
    <w:rsid w:val="008D00DA"/>
    <w:rsid w:val="008F2D01"/>
    <w:rsid w:val="00907F3C"/>
    <w:rsid w:val="00926A17"/>
    <w:rsid w:val="00926A2D"/>
    <w:rsid w:val="009303F5"/>
    <w:rsid w:val="00936B86"/>
    <w:rsid w:val="00940BB0"/>
    <w:rsid w:val="009508E4"/>
    <w:rsid w:val="00951539"/>
    <w:rsid w:val="009522C5"/>
    <w:rsid w:val="00956617"/>
    <w:rsid w:val="00961E95"/>
    <w:rsid w:val="0096361C"/>
    <w:rsid w:val="0096789F"/>
    <w:rsid w:val="00985920"/>
    <w:rsid w:val="0099414F"/>
    <w:rsid w:val="00997802"/>
    <w:rsid w:val="009A411E"/>
    <w:rsid w:val="009A520F"/>
    <w:rsid w:val="009A5EA0"/>
    <w:rsid w:val="009A6007"/>
    <w:rsid w:val="009B1572"/>
    <w:rsid w:val="009B28F2"/>
    <w:rsid w:val="009C6FA0"/>
    <w:rsid w:val="009D6008"/>
    <w:rsid w:val="009D7BA2"/>
    <w:rsid w:val="009E0757"/>
    <w:rsid w:val="009E07E2"/>
    <w:rsid w:val="009E6D6B"/>
    <w:rsid w:val="009E7C2F"/>
    <w:rsid w:val="009F1D1D"/>
    <w:rsid w:val="00A02DF6"/>
    <w:rsid w:val="00A04D80"/>
    <w:rsid w:val="00A059D2"/>
    <w:rsid w:val="00A217B4"/>
    <w:rsid w:val="00A238EB"/>
    <w:rsid w:val="00A266C6"/>
    <w:rsid w:val="00A3213E"/>
    <w:rsid w:val="00A36D7E"/>
    <w:rsid w:val="00A84D13"/>
    <w:rsid w:val="00AB113C"/>
    <w:rsid w:val="00AB1B8F"/>
    <w:rsid w:val="00AB5B41"/>
    <w:rsid w:val="00AC29DA"/>
    <w:rsid w:val="00AC645E"/>
    <w:rsid w:val="00AD133A"/>
    <w:rsid w:val="00AF4864"/>
    <w:rsid w:val="00B03841"/>
    <w:rsid w:val="00B37A60"/>
    <w:rsid w:val="00B40816"/>
    <w:rsid w:val="00B41859"/>
    <w:rsid w:val="00B45525"/>
    <w:rsid w:val="00B464B1"/>
    <w:rsid w:val="00B50710"/>
    <w:rsid w:val="00B56DB6"/>
    <w:rsid w:val="00B62251"/>
    <w:rsid w:val="00B63B67"/>
    <w:rsid w:val="00B63C04"/>
    <w:rsid w:val="00B72411"/>
    <w:rsid w:val="00B83366"/>
    <w:rsid w:val="00B91688"/>
    <w:rsid w:val="00BB6554"/>
    <w:rsid w:val="00BD4967"/>
    <w:rsid w:val="00BE7A22"/>
    <w:rsid w:val="00C00A7E"/>
    <w:rsid w:val="00C12AF2"/>
    <w:rsid w:val="00C148AF"/>
    <w:rsid w:val="00C1529F"/>
    <w:rsid w:val="00C23953"/>
    <w:rsid w:val="00C24AC5"/>
    <w:rsid w:val="00C24EFD"/>
    <w:rsid w:val="00C3188C"/>
    <w:rsid w:val="00C34657"/>
    <w:rsid w:val="00C45570"/>
    <w:rsid w:val="00C52557"/>
    <w:rsid w:val="00C64706"/>
    <w:rsid w:val="00C72D93"/>
    <w:rsid w:val="00C87F9A"/>
    <w:rsid w:val="00C97236"/>
    <w:rsid w:val="00CB273A"/>
    <w:rsid w:val="00CB6098"/>
    <w:rsid w:val="00CB73D9"/>
    <w:rsid w:val="00CB7FE4"/>
    <w:rsid w:val="00CC6ECF"/>
    <w:rsid w:val="00CD7BF7"/>
    <w:rsid w:val="00CE140C"/>
    <w:rsid w:val="00CE70E6"/>
    <w:rsid w:val="00CF7C79"/>
    <w:rsid w:val="00D02C65"/>
    <w:rsid w:val="00D06396"/>
    <w:rsid w:val="00D0780D"/>
    <w:rsid w:val="00D113E5"/>
    <w:rsid w:val="00D13C46"/>
    <w:rsid w:val="00D24BAB"/>
    <w:rsid w:val="00D2526C"/>
    <w:rsid w:val="00D37602"/>
    <w:rsid w:val="00D4060E"/>
    <w:rsid w:val="00D41DED"/>
    <w:rsid w:val="00D44A28"/>
    <w:rsid w:val="00D46DEF"/>
    <w:rsid w:val="00D52C2E"/>
    <w:rsid w:val="00D576FA"/>
    <w:rsid w:val="00D76DAA"/>
    <w:rsid w:val="00D80168"/>
    <w:rsid w:val="00D805BC"/>
    <w:rsid w:val="00D90D9B"/>
    <w:rsid w:val="00D91E88"/>
    <w:rsid w:val="00DA3776"/>
    <w:rsid w:val="00DE0A91"/>
    <w:rsid w:val="00DE6CE4"/>
    <w:rsid w:val="00E018DE"/>
    <w:rsid w:val="00E26A45"/>
    <w:rsid w:val="00E35338"/>
    <w:rsid w:val="00E4686A"/>
    <w:rsid w:val="00E60191"/>
    <w:rsid w:val="00E65FF6"/>
    <w:rsid w:val="00E71B0D"/>
    <w:rsid w:val="00E74386"/>
    <w:rsid w:val="00E77939"/>
    <w:rsid w:val="00E87647"/>
    <w:rsid w:val="00E96CC5"/>
    <w:rsid w:val="00EA0643"/>
    <w:rsid w:val="00EA17CF"/>
    <w:rsid w:val="00EA56E0"/>
    <w:rsid w:val="00EA57AF"/>
    <w:rsid w:val="00EB08ED"/>
    <w:rsid w:val="00ED1E8C"/>
    <w:rsid w:val="00ED2E74"/>
    <w:rsid w:val="00EE3E80"/>
    <w:rsid w:val="00EE753A"/>
    <w:rsid w:val="00EE7C1D"/>
    <w:rsid w:val="00F3147B"/>
    <w:rsid w:val="00F4060E"/>
    <w:rsid w:val="00F469D7"/>
    <w:rsid w:val="00F46A07"/>
    <w:rsid w:val="00F549D2"/>
    <w:rsid w:val="00F563BB"/>
    <w:rsid w:val="00F62167"/>
    <w:rsid w:val="00F652C1"/>
    <w:rsid w:val="00F74C8D"/>
    <w:rsid w:val="00F76856"/>
    <w:rsid w:val="00F80D04"/>
    <w:rsid w:val="00F93DBB"/>
    <w:rsid w:val="00FA568D"/>
    <w:rsid w:val="00FB6576"/>
    <w:rsid w:val="00FC0E74"/>
    <w:rsid w:val="00FC712A"/>
    <w:rsid w:val="00FD199A"/>
    <w:rsid w:val="00FD5E62"/>
    <w:rsid w:val="00FE2F27"/>
    <w:rsid w:val="00FF1E1E"/>
    <w:rsid w:val="00FF3E18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DC6C5"/>
  <w15:docId w15:val="{A7D3A899-D29B-4091-A248-A9F79233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4EF51639DB64893D44F427A5AEF35" ma:contentTypeVersion="13" ma:contentTypeDescription="Opprett et nytt dokument." ma:contentTypeScope="" ma:versionID="64561512f852d6a9354f615e98457ac1">
  <xsd:schema xmlns:xsd="http://www.w3.org/2001/XMLSchema" xmlns:xs="http://www.w3.org/2001/XMLSchema" xmlns:p="http://schemas.microsoft.com/office/2006/metadata/properties" xmlns:ns3="02cf94f2-6250-4fd9-91cc-b6242dbb2824" xmlns:ns4="e7119853-77fd-4e53-bcb4-fd52c3862d6e" targetNamespace="http://schemas.microsoft.com/office/2006/metadata/properties" ma:root="true" ma:fieldsID="6bbea187cf6da1201021ec2decf21e6b" ns3:_="" ns4:_="">
    <xsd:import namespace="02cf94f2-6250-4fd9-91cc-b6242dbb2824"/>
    <xsd:import namespace="e7119853-77fd-4e53-bcb4-fd52c3862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f94f2-6250-4fd9-91cc-b6242dbb2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9853-77fd-4e53-bcb4-fd52c3862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5B3ED-E61A-4C30-BBB5-BE14F979D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f94f2-6250-4fd9-91cc-b6242dbb2824"/>
    <ds:schemaRef ds:uri="e7119853-77fd-4e53-bcb4-fd52c3862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891EC-AB5F-49D4-82A6-F3640E342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FDDB6-319F-4238-8187-AC6B7C7544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Therese Nesse Mokkelbost</dc:creator>
  <cp:lastModifiedBy>Elisabeth Gillebo Skiftun</cp:lastModifiedBy>
  <cp:revision>2</cp:revision>
  <cp:lastPrinted>1900-12-31T23:00:00Z</cp:lastPrinted>
  <dcterms:created xsi:type="dcterms:W3CDTF">2021-04-26T12:35:00Z</dcterms:created>
  <dcterms:modified xsi:type="dcterms:W3CDTF">2021-04-26T12:35:00Z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\\EP04.SJOMANNSKIRKEN.LOCAL\USERS$\tnm\EPHORTE\32303_DOCX.XML</vt:lpwstr>
  </property>
  <property fmtid="{D5CDD505-2E9C-101B-9397-08002B2CF9AE}" pid="7" name="CheckInType">
    <vt:lpwstr>FromApplication</vt:lpwstr>
  </property>
  <property fmtid="{D5CDD505-2E9C-101B-9397-08002B2CF9AE}" pid="8" name="CheckInDocForm">
    <vt:lpwstr>http://ephorte.sjomannskirken.local/ephorte/shared/aspx/Default/CheckInDocForm.aspx</vt:lpwstr>
  </property>
  <property fmtid="{D5CDD505-2E9C-101B-9397-08002B2CF9AE}" pid="9" name="DokType">
    <vt:lpwstr>S</vt:lpwstr>
  </property>
  <property fmtid="{D5CDD505-2E9C-101B-9397-08002B2CF9AE}" pid="10" name="DokID">
    <vt:i4>27971</vt:i4>
  </property>
  <property fmtid="{D5CDD505-2E9C-101B-9397-08002B2CF9AE}" pid="11" name="Versjon">
    <vt:i4>1</vt:i4>
  </property>
  <property fmtid="{D5CDD505-2E9C-101B-9397-08002B2CF9AE}" pid="12" name="Variant">
    <vt:lpwstr>P</vt:lpwstr>
  </property>
  <property fmtid="{D5CDD505-2E9C-101B-9397-08002B2CF9AE}" pid="13" name="OpenMode">
    <vt:lpwstr>NewDoc</vt:lpwstr>
  </property>
  <property fmtid="{D5CDD505-2E9C-101B-9397-08002B2CF9AE}" pid="14" name="CurrentUrl">
    <vt:lpwstr>http%3a%2f%2fephorte.sjomannskirken.local%2fephorte%2fshared%2faspx%2fDefault%2fdetails.aspx%3ff%3dViewJP%26JP_ID%3d16162%26LoadDocHandling%3dtrue</vt:lpwstr>
  </property>
  <property fmtid="{D5CDD505-2E9C-101B-9397-08002B2CF9AE}" pid="15" name="WindowName">
    <vt:lpwstr>rbottom</vt:lpwstr>
  </property>
  <property fmtid="{D5CDD505-2E9C-101B-9397-08002B2CF9AE}" pid="16" name="FileName">
    <vt:lpwstr>%5c%5cEP04.SJOMANNSKIRKEN.LOCAL%5cUSERS%24%5ctnm%5cEPHORTE%5c32303.DOCX</vt:lpwstr>
  </property>
  <property fmtid="{D5CDD505-2E9C-101B-9397-08002B2CF9AE}" pid="17" name="LinkId">
    <vt:i4>16162</vt:i4>
  </property>
  <property fmtid="{D5CDD505-2E9C-101B-9397-08002B2CF9AE}" pid="18" name="ContentTypeId">
    <vt:lpwstr>0x010100F0E4EF51639DB64893D44F427A5AEF35</vt:lpwstr>
  </property>
</Properties>
</file>